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DA84" w14:textId="4113A416" w:rsidR="00B37062" w:rsidRDefault="00B37062" w:rsidP="00B37062">
      <w:pPr>
        <w:ind w:left="5040"/>
        <w:rPr>
          <w:rFonts w:ascii="Century Gothic" w:hAnsi="Century Gothic"/>
          <w:b/>
          <w:color w:val="ED7D31" w:themeColor="accent2"/>
          <w:sz w:val="32"/>
          <w:szCs w:val="32"/>
        </w:rPr>
      </w:pPr>
      <w:r>
        <w:rPr>
          <w:rFonts w:ascii="Century Gothic" w:hAnsi="Century Gothic"/>
          <w:b/>
          <w:color w:val="ED7D31" w:themeColor="accent2"/>
          <w:sz w:val="32"/>
          <w:szCs w:val="32"/>
        </w:rPr>
        <w:t xml:space="preserve"> </w:t>
      </w:r>
      <w:r w:rsidR="005302F7" w:rsidRPr="00B37062">
        <w:rPr>
          <w:rFonts w:ascii="Century Gothic" w:hAnsi="Century Gothic"/>
          <w:b/>
          <w:color w:val="ED7D31" w:themeColor="accent2"/>
          <w:sz w:val="32"/>
          <w:szCs w:val="32"/>
        </w:rPr>
        <w:t xml:space="preserve">Rounders England </w:t>
      </w:r>
    </w:p>
    <w:p w14:paraId="14E76B29" w14:textId="381AD913" w:rsidR="005302F7" w:rsidRPr="00B37062" w:rsidRDefault="00B37062" w:rsidP="00B37062">
      <w:pPr>
        <w:ind w:left="5040"/>
        <w:rPr>
          <w:rFonts w:ascii="Century Gothic" w:hAnsi="Century Gothic"/>
          <w:b/>
          <w:color w:val="ED7D31" w:themeColor="accent2"/>
          <w:sz w:val="32"/>
          <w:szCs w:val="32"/>
        </w:rPr>
      </w:pPr>
      <w:r>
        <w:rPr>
          <w:rFonts w:ascii="Century Gothic" w:hAnsi="Century Gothic"/>
          <w:b/>
          <w:color w:val="ED7D31" w:themeColor="accent2"/>
          <w:sz w:val="32"/>
          <w:szCs w:val="32"/>
        </w:rPr>
        <w:t xml:space="preserve"> </w:t>
      </w:r>
      <w:r w:rsidRPr="00B37062">
        <w:rPr>
          <w:rFonts w:ascii="Century Gothic" w:hAnsi="Century Gothic"/>
          <w:b/>
          <w:color w:val="ED7D31" w:themeColor="accent2"/>
          <w:sz w:val="32"/>
          <w:szCs w:val="32"/>
        </w:rPr>
        <w:t>Anti-bullying</w:t>
      </w:r>
      <w:r w:rsidR="005302F7" w:rsidRPr="00B37062">
        <w:rPr>
          <w:rFonts w:ascii="Century Gothic" w:hAnsi="Century Gothic"/>
          <w:b/>
          <w:color w:val="ED7D31" w:themeColor="accent2"/>
          <w:sz w:val="32"/>
          <w:szCs w:val="32"/>
        </w:rPr>
        <w:t xml:space="preserve"> policy</w:t>
      </w:r>
    </w:p>
    <w:p w14:paraId="2D0DE215" w14:textId="77777777" w:rsidR="005302F7" w:rsidRPr="006E5616" w:rsidRDefault="005302F7" w:rsidP="005302F7">
      <w:pPr>
        <w:rPr>
          <w:rFonts w:ascii="Century Gothic" w:hAnsi="Century Gothic"/>
          <w:b/>
          <w:sz w:val="22"/>
          <w:szCs w:val="22"/>
          <w:u w:val="single"/>
        </w:rPr>
      </w:pPr>
    </w:p>
    <w:p w14:paraId="7448DF91" w14:textId="77777777" w:rsidR="00431667" w:rsidRDefault="00431667" w:rsidP="005302F7">
      <w:pPr>
        <w:rPr>
          <w:rFonts w:ascii="Century Gothic" w:hAnsi="Century Gothic"/>
          <w:b/>
          <w:sz w:val="22"/>
          <w:szCs w:val="22"/>
        </w:rPr>
      </w:pPr>
    </w:p>
    <w:p w14:paraId="2AA4F7B1" w14:textId="77777777" w:rsidR="00431667" w:rsidRDefault="00431667" w:rsidP="005302F7">
      <w:pPr>
        <w:rPr>
          <w:rFonts w:ascii="Century Gothic" w:hAnsi="Century Gothic"/>
          <w:b/>
          <w:sz w:val="22"/>
          <w:szCs w:val="22"/>
        </w:rPr>
      </w:pPr>
    </w:p>
    <w:p w14:paraId="0D06BBCB" w14:textId="02FC786F" w:rsidR="005302F7" w:rsidRPr="006E5616" w:rsidRDefault="005302F7" w:rsidP="005302F7">
      <w:pPr>
        <w:rPr>
          <w:rFonts w:ascii="Century Gothic" w:hAnsi="Century Gothic"/>
          <w:b/>
          <w:sz w:val="22"/>
          <w:szCs w:val="22"/>
        </w:rPr>
      </w:pPr>
      <w:r w:rsidRPr="006E5616">
        <w:rPr>
          <w:rFonts w:ascii="Century Gothic" w:hAnsi="Century Gothic"/>
          <w:b/>
          <w:sz w:val="22"/>
          <w:szCs w:val="22"/>
        </w:rPr>
        <w:t>Statement of intent</w:t>
      </w:r>
    </w:p>
    <w:p w14:paraId="565F218D"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Rounders England are committed to providing a safe environment for all young people and adult participants that take part in Rounders games, training sessions, taster sessions and tournaments and aim to create a friendly environment where people may participate without fear of bullying. If bullying were to occur during any session’s participants should feel able to approach coaching staff or organisers to appropriately resolve the situation. Information on procedures in place by Rounders England can also be outlined in their full welfare policy. </w:t>
      </w:r>
    </w:p>
    <w:p w14:paraId="1A971104" w14:textId="77777777" w:rsidR="005302F7" w:rsidRPr="006E5616" w:rsidRDefault="005302F7" w:rsidP="005302F7">
      <w:pPr>
        <w:rPr>
          <w:rFonts w:ascii="Century Gothic" w:hAnsi="Century Gothic"/>
          <w:sz w:val="22"/>
          <w:szCs w:val="22"/>
        </w:rPr>
      </w:pPr>
    </w:p>
    <w:p w14:paraId="3074846C" w14:textId="77777777" w:rsidR="005302F7" w:rsidRPr="006E5616" w:rsidRDefault="005302F7" w:rsidP="005302F7">
      <w:pPr>
        <w:rPr>
          <w:rFonts w:ascii="Century Gothic" w:hAnsi="Century Gothic"/>
          <w:b/>
          <w:sz w:val="22"/>
          <w:szCs w:val="22"/>
        </w:rPr>
      </w:pPr>
      <w:r w:rsidRPr="006E5616">
        <w:rPr>
          <w:rFonts w:ascii="Century Gothic" w:hAnsi="Century Gothic"/>
          <w:b/>
          <w:sz w:val="22"/>
          <w:szCs w:val="22"/>
        </w:rPr>
        <w:t>Bullying defined</w:t>
      </w:r>
    </w:p>
    <w:p w14:paraId="0108DF08" w14:textId="77777777" w:rsidR="005302F7" w:rsidRPr="006E5616" w:rsidRDefault="005302F7" w:rsidP="005302F7">
      <w:pPr>
        <w:widowControl w:val="0"/>
        <w:autoSpaceDE w:val="0"/>
        <w:autoSpaceDN w:val="0"/>
        <w:adjustRightInd w:val="0"/>
        <w:rPr>
          <w:rFonts w:ascii="Century Gothic" w:hAnsi="Century Gothic" w:cs="Arial"/>
          <w:sz w:val="22"/>
          <w:szCs w:val="22"/>
        </w:rPr>
      </w:pPr>
      <w:r w:rsidRPr="006E5616">
        <w:rPr>
          <w:rFonts w:ascii="Century Gothic" w:hAnsi="Century Gothic" w:cs="Arial"/>
          <w:sz w:val="22"/>
          <w:szCs w:val="22"/>
        </w:rPr>
        <w:t xml:space="preserve">Adults can bully young people, and it can also occur that the bully may be a young person. Bullying may be seen as deliberately hurtful behaviour, usually repeated over a period of time, where it is difficult for those being bullied to defend themselves. Nancy Duin defined bullying as ‘repeated (systematic) aggressive verbal, psychological or physical conduct by an individual or group against another person or persons’ (Bullying, a Survival Guide, produced by BBC Education). </w:t>
      </w:r>
    </w:p>
    <w:p w14:paraId="4C60E76F" w14:textId="77777777" w:rsidR="005302F7" w:rsidRPr="006E5616" w:rsidRDefault="005302F7" w:rsidP="005302F7">
      <w:pPr>
        <w:widowControl w:val="0"/>
        <w:autoSpaceDE w:val="0"/>
        <w:autoSpaceDN w:val="0"/>
        <w:adjustRightInd w:val="0"/>
        <w:rPr>
          <w:rFonts w:ascii="Century Gothic" w:hAnsi="Century Gothic" w:cs="Arial"/>
          <w:sz w:val="22"/>
          <w:szCs w:val="22"/>
        </w:rPr>
      </w:pPr>
    </w:p>
    <w:p w14:paraId="3C9B69A3" w14:textId="77777777" w:rsidR="005302F7" w:rsidRPr="006E5616" w:rsidRDefault="005302F7" w:rsidP="005302F7">
      <w:pPr>
        <w:widowControl w:val="0"/>
        <w:autoSpaceDE w:val="0"/>
        <w:autoSpaceDN w:val="0"/>
        <w:adjustRightInd w:val="0"/>
        <w:rPr>
          <w:rFonts w:ascii="Century Gothic" w:hAnsi="Century Gothic" w:cs="Arial"/>
          <w:sz w:val="22"/>
          <w:szCs w:val="22"/>
        </w:rPr>
      </w:pPr>
      <w:r w:rsidRPr="006E5616">
        <w:rPr>
          <w:rFonts w:ascii="Century Gothic" w:hAnsi="Century Gothic"/>
          <w:sz w:val="22"/>
          <w:szCs w:val="22"/>
        </w:rPr>
        <w:t>Bullying may occur in many forms and involves a person or a group of people intimidating or harming another individual or discriminating against them and unfortunately t</w:t>
      </w:r>
      <w:r w:rsidRPr="006E5616">
        <w:rPr>
          <w:rFonts w:ascii="Century Gothic" w:hAnsi="Century Gothic" w:cs="Arial"/>
          <w:sz w:val="22"/>
          <w:szCs w:val="22"/>
        </w:rPr>
        <w:t xml:space="preserve">he competitive nature of sport can make it the ideal environment for bullying to occur. </w:t>
      </w:r>
    </w:p>
    <w:p w14:paraId="31306F21" w14:textId="77777777" w:rsidR="005302F7" w:rsidRPr="006E5616" w:rsidRDefault="005302F7" w:rsidP="005302F7">
      <w:pPr>
        <w:widowControl w:val="0"/>
        <w:autoSpaceDE w:val="0"/>
        <w:autoSpaceDN w:val="0"/>
        <w:adjustRightInd w:val="0"/>
        <w:rPr>
          <w:rFonts w:ascii="Century Gothic" w:hAnsi="Century Gothic" w:cs="Arial"/>
          <w:sz w:val="22"/>
          <w:szCs w:val="22"/>
        </w:rPr>
      </w:pPr>
    </w:p>
    <w:p w14:paraId="2A240175"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These forms include:</w:t>
      </w:r>
    </w:p>
    <w:p w14:paraId="4258AF62" w14:textId="77777777" w:rsidR="005302F7" w:rsidRPr="006E5616" w:rsidRDefault="005302F7" w:rsidP="005302F7">
      <w:pPr>
        <w:widowControl w:val="0"/>
        <w:autoSpaceDE w:val="0"/>
        <w:autoSpaceDN w:val="0"/>
        <w:adjustRightInd w:val="0"/>
        <w:rPr>
          <w:rFonts w:ascii="Century Gothic" w:hAnsi="Century Gothic" w:cs="Arial"/>
          <w:sz w:val="22"/>
          <w:szCs w:val="22"/>
        </w:rPr>
      </w:pPr>
      <w:r w:rsidRPr="006E5616">
        <w:rPr>
          <w:rFonts w:ascii="Century Gothic" w:hAnsi="Century Gothic"/>
          <w:b/>
          <w:i/>
          <w:sz w:val="22"/>
          <w:szCs w:val="22"/>
        </w:rPr>
        <w:t>Emotional bullying</w:t>
      </w:r>
      <w:r w:rsidRPr="006E5616">
        <w:rPr>
          <w:rFonts w:ascii="Century Gothic" w:hAnsi="Century Gothic"/>
          <w:b/>
          <w:sz w:val="22"/>
          <w:szCs w:val="22"/>
        </w:rPr>
        <w:t>,</w:t>
      </w:r>
      <w:r w:rsidRPr="006E5616">
        <w:rPr>
          <w:rFonts w:ascii="Century Gothic" w:hAnsi="Century Gothic"/>
          <w:sz w:val="22"/>
          <w:szCs w:val="22"/>
        </w:rPr>
        <w:t xml:space="preserve"> this includes ignoring, acting unfriendly or unwelcoming towards another, threatening another or tormenting. </w:t>
      </w:r>
      <w:r w:rsidRPr="006E5616">
        <w:rPr>
          <w:rFonts w:ascii="Century Gothic" w:hAnsi="Century Gothic" w:cs="Arial"/>
          <w:sz w:val="22"/>
          <w:szCs w:val="22"/>
        </w:rPr>
        <w:t>In Rounders emotional bullying could manifest itself in a team setting whereby a player is not included in general team discussions.</w:t>
      </w:r>
    </w:p>
    <w:p w14:paraId="5F4D202F" w14:textId="77777777" w:rsidR="005302F7" w:rsidRPr="006E5616" w:rsidRDefault="005302F7" w:rsidP="005302F7">
      <w:pPr>
        <w:widowControl w:val="0"/>
        <w:autoSpaceDE w:val="0"/>
        <w:autoSpaceDN w:val="0"/>
        <w:adjustRightInd w:val="0"/>
        <w:rPr>
          <w:rFonts w:ascii="Century Gothic" w:hAnsi="Century Gothic" w:cs="Arial"/>
          <w:sz w:val="22"/>
          <w:szCs w:val="22"/>
        </w:rPr>
      </w:pPr>
    </w:p>
    <w:p w14:paraId="2CD8A642" w14:textId="77777777" w:rsidR="005302F7" w:rsidRPr="006E5616" w:rsidRDefault="005302F7" w:rsidP="005302F7">
      <w:pPr>
        <w:rPr>
          <w:rFonts w:ascii="Century Gothic" w:hAnsi="Century Gothic"/>
          <w:sz w:val="22"/>
          <w:szCs w:val="22"/>
        </w:rPr>
      </w:pPr>
      <w:r w:rsidRPr="006E5616">
        <w:rPr>
          <w:rFonts w:ascii="Century Gothic" w:hAnsi="Century Gothic"/>
          <w:b/>
          <w:i/>
          <w:sz w:val="22"/>
          <w:szCs w:val="22"/>
        </w:rPr>
        <w:t>Physical bullying</w:t>
      </w:r>
      <w:r w:rsidRPr="006E5616">
        <w:rPr>
          <w:rFonts w:ascii="Century Gothic" w:hAnsi="Century Gothic"/>
          <w:b/>
          <w:sz w:val="22"/>
          <w:szCs w:val="22"/>
        </w:rPr>
        <w:t>,</w:t>
      </w:r>
      <w:r w:rsidRPr="006E5616">
        <w:rPr>
          <w:rFonts w:ascii="Century Gothic" w:hAnsi="Century Gothic"/>
          <w:sz w:val="22"/>
          <w:szCs w:val="22"/>
        </w:rPr>
        <w:t xml:space="preserve"> use of violence or causing physical harm to another in any way for example a player throwing a Rounders ball at another </w:t>
      </w:r>
      <w:proofErr w:type="gramStart"/>
      <w:r w:rsidRPr="006E5616">
        <w:rPr>
          <w:rFonts w:ascii="Century Gothic" w:hAnsi="Century Gothic"/>
          <w:sz w:val="22"/>
          <w:szCs w:val="22"/>
        </w:rPr>
        <w:t>players</w:t>
      </w:r>
      <w:proofErr w:type="gramEnd"/>
      <w:r w:rsidRPr="006E5616">
        <w:rPr>
          <w:rFonts w:ascii="Century Gothic" w:hAnsi="Century Gothic"/>
          <w:sz w:val="22"/>
          <w:szCs w:val="22"/>
        </w:rPr>
        <w:t xml:space="preserve"> head.</w:t>
      </w:r>
    </w:p>
    <w:p w14:paraId="0E6EFD22" w14:textId="77777777" w:rsidR="005302F7" w:rsidRPr="006E5616" w:rsidRDefault="005302F7" w:rsidP="005302F7">
      <w:pPr>
        <w:rPr>
          <w:rFonts w:ascii="Century Gothic" w:hAnsi="Century Gothic"/>
          <w:sz w:val="22"/>
          <w:szCs w:val="22"/>
        </w:rPr>
      </w:pPr>
      <w:r w:rsidRPr="006E5616">
        <w:rPr>
          <w:rFonts w:ascii="Century Gothic" w:hAnsi="Century Gothic"/>
          <w:i/>
          <w:sz w:val="22"/>
          <w:szCs w:val="22"/>
        </w:rPr>
        <w:t>Discrimination</w:t>
      </w:r>
      <w:r w:rsidRPr="006E5616">
        <w:rPr>
          <w:rFonts w:ascii="Century Gothic" w:hAnsi="Century Gothic"/>
          <w:sz w:val="22"/>
          <w:szCs w:val="22"/>
        </w:rPr>
        <w:t xml:space="preserve">, due to race, age, gender, sexual </w:t>
      </w:r>
      <w:proofErr w:type="gramStart"/>
      <w:r w:rsidRPr="006E5616">
        <w:rPr>
          <w:rFonts w:ascii="Century Gothic" w:hAnsi="Century Gothic"/>
          <w:sz w:val="22"/>
          <w:szCs w:val="22"/>
        </w:rPr>
        <w:t>orientation</w:t>
      </w:r>
      <w:proofErr w:type="gramEnd"/>
      <w:r w:rsidRPr="006E5616">
        <w:rPr>
          <w:rFonts w:ascii="Century Gothic" w:hAnsi="Century Gothic"/>
          <w:sz w:val="22"/>
          <w:szCs w:val="22"/>
        </w:rPr>
        <w:t xml:space="preserve"> or ability levels of the individual</w:t>
      </w:r>
    </w:p>
    <w:p w14:paraId="52F1BBF2" w14:textId="77777777" w:rsidR="005302F7" w:rsidRPr="006E5616" w:rsidRDefault="005302F7" w:rsidP="005302F7">
      <w:pPr>
        <w:rPr>
          <w:rFonts w:ascii="Century Gothic" w:hAnsi="Century Gothic"/>
          <w:sz w:val="22"/>
          <w:szCs w:val="22"/>
        </w:rPr>
      </w:pPr>
    </w:p>
    <w:p w14:paraId="1EC40E67" w14:textId="77777777" w:rsidR="005302F7" w:rsidRPr="006E5616" w:rsidRDefault="005302F7" w:rsidP="005302F7">
      <w:pPr>
        <w:rPr>
          <w:rFonts w:ascii="Century Gothic" w:hAnsi="Century Gothic"/>
          <w:sz w:val="22"/>
          <w:szCs w:val="22"/>
        </w:rPr>
      </w:pPr>
      <w:r w:rsidRPr="006E5616">
        <w:rPr>
          <w:rFonts w:ascii="Century Gothic" w:hAnsi="Century Gothic"/>
          <w:b/>
          <w:i/>
          <w:sz w:val="22"/>
          <w:szCs w:val="22"/>
        </w:rPr>
        <w:t>Sexual</w:t>
      </w:r>
      <w:r w:rsidRPr="006E5616">
        <w:rPr>
          <w:rFonts w:ascii="Century Gothic" w:hAnsi="Century Gothic"/>
          <w:i/>
          <w:sz w:val="22"/>
          <w:szCs w:val="22"/>
        </w:rPr>
        <w:t>,</w:t>
      </w:r>
      <w:r w:rsidRPr="006E5616">
        <w:rPr>
          <w:rFonts w:ascii="Century Gothic" w:hAnsi="Century Gothic"/>
          <w:sz w:val="22"/>
          <w:szCs w:val="22"/>
        </w:rPr>
        <w:t xml:space="preserve"> making sexually abusive comments to another or making unwanted physical contact with another</w:t>
      </w:r>
    </w:p>
    <w:p w14:paraId="626956F0" w14:textId="77777777" w:rsidR="005302F7" w:rsidRPr="006E5616" w:rsidRDefault="005302F7" w:rsidP="005302F7">
      <w:pPr>
        <w:rPr>
          <w:rFonts w:ascii="Century Gothic" w:hAnsi="Century Gothic"/>
          <w:sz w:val="22"/>
          <w:szCs w:val="22"/>
        </w:rPr>
      </w:pPr>
    </w:p>
    <w:p w14:paraId="7E392700" w14:textId="77777777" w:rsidR="005302F7" w:rsidRPr="006E5616" w:rsidRDefault="005302F7" w:rsidP="005302F7">
      <w:pPr>
        <w:rPr>
          <w:rFonts w:ascii="Century Gothic" w:hAnsi="Century Gothic"/>
          <w:sz w:val="22"/>
          <w:szCs w:val="22"/>
        </w:rPr>
      </w:pPr>
      <w:r w:rsidRPr="006E5616">
        <w:rPr>
          <w:rFonts w:ascii="Century Gothic" w:hAnsi="Century Gothic"/>
          <w:b/>
          <w:i/>
          <w:sz w:val="22"/>
          <w:szCs w:val="22"/>
        </w:rPr>
        <w:t>Verbal bullying</w:t>
      </w:r>
      <w:r w:rsidRPr="006E5616">
        <w:rPr>
          <w:rFonts w:ascii="Century Gothic" w:hAnsi="Century Gothic"/>
          <w:i/>
          <w:sz w:val="22"/>
          <w:szCs w:val="22"/>
        </w:rPr>
        <w:t>,</w:t>
      </w:r>
      <w:r w:rsidRPr="006E5616">
        <w:rPr>
          <w:rFonts w:ascii="Century Gothic" w:hAnsi="Century Gothic"/>
          <w:sz w:val="22"/>
          <w:szCs w:val="22"/>
        </w:rPr>
        <w:t xml:space="preserve"> includes name calling, spreading rumours and teasing, this could manifest itself in a Rounders team setting.</w:t>
      </w:r>
    </w:p>
    <w:p w14:paraId="719A27D4" w14:textId="77777777" w:rsidR="005302F7" w:rsidRPr="006E5616" w:rsidRDefault="005302F7" w:rsidP="005302F7">
      <w:pPr>
        <w:rPr>
          <w:rFonts w:ascii="Century Gothic" w:hAnsi="Century Gothic"/>
          <w:sz w:val="22"/>
          <w:szCs w:val="22"/>
        </w:rPr>
      </w:pPr>
    </w:p>
    <w:p w14:paraId="41F6E188" w14:textId="77777777" w:rsidR="005302F7" w:rsidRPr="006E5616" w:rsidRDefault="005302F7" w:rsidP="005302F7">
      <w:pPr>
        <w:rPr>
          <w:rFonts w:ascii="Century Gothic" w:hAnsi="Century Gothic"/>
          <w:sz w:val="22"/>
          <w:szCs w:val="22"/>
        </w:rPr>
      </w:pPr>
      <w:r w:rsidRPr="006E5616">
        <w:rPr>
          <w:rFonts w:ascii="Century Gothic" w:hAnsi="Century Gothic"/>
          <w:b/>
          <w:i/>
          <w:sz w:val="22"/>
          <w:szCs w:val="22"/>
        </w:rPr>
        <w:t>Cyber bulling,</w:t>
      </w:r>
      <w:r w:rsidRPr="006E5616">
        <w:rPr>
          <w:rFonts w:ascii="Century Gothic" w:hAnsi="Century Gothic"/>
          <w:sz w:val="22"/>
          <w:szCs w:val="22"/>
        </w:rPr>
        <w:t xml:space="preserve"> occurs online through the use of the internet via email, social networking sites and chat rooms and can involve the use of video footage, photos, </w:t>
      </w:r>
      <w:proofErr w:type="gramStart"/>
      <w:r w:rsidRPr="006E5616">
        <w:rPr>
          <w:rFonts w:ascii="Century Gothic" w:hAnsi="Century Gothic"/>
          <w:sz w:val="22"/>
          <w:szCs w:val="22"/>
        </w:rPr>
        <w:t>text</w:t>
      </w:r>
      <w:proofErr w:type="gramEnd"/>
      <w:r w:rsidRPr="006E5616">
        <w:rPr>
          <w:rFonts w:ascii="Century Gothic" w:hAnsi="Century Gothic"/>
          <w:sz w:val="22"/>
          <w:szCs w:val="22"/>
        </w:rPr>
        <w:t xml:space="preserve"> and phone calls</w:t>
      </w:r>
    </w:p>
    <w:p w14:paraId="3736FF70" w14:textId="77777777" w:rsidR="005302F7" w:rsidRPr="006E5616" w:rsidRDefault="005302F7" w:rsidP="005302F7">
      <w:pPr>
        <w:rPr>
          <w:rFonts w:ascii="Century Gothic" w:hAnsi="Century Gothic"/>
          <w:sz w:val="22"/>
          <w:szCs w:val="22"/>
        </w:rPr>
      </w:pPr>
    </w:p>
    <w:p w14:paraId="11ACAED8"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It is important to also recognise that bullying is not always child-child, adults can also be bullies:</w:t>
      </w:r>
    </w:p>
    <w:p w14:paraId="28BC604C" w14:textId="77777777" w:rsidR="005302F7" w:rsidRPr="006E5616" w:rsidRDefault="005302F7" w:rsidP="005302F7">
      <w:pPr>
        <w:widowControl w:val="0"/>
        <w:numPr>
          <w:ilvl w:val="0"/>
          <w:numId w:val="3"/>
        </w:numPr>
        <w:autoSpaceDE w:val="0"/>
        <w:autoSpaceDN w:val="0"/>
        <w:adjustRightInd w:val="0"/>
        <w:rPr>
          <w:rFonts w:ascii="Century Gothic" w:hAnsi="Century Gothic" w:cs="Arial"/>
          <w:sz w:val="22"/>
          <w:szCs w:val="22"/>
        </w:rPr>
      </w:pPr>
      <w:r w:rsidRPr="006E5616">
        <w:rPr>
          <w:rFonts w:ascii="Century Gothic" w:hAnsi="Century Gothic" w:cs="Arial"/>
          <w:sz w:val="22"/>
          <w:szCs w:val="22"/>
        </w:rPr>
        <w:t>A parent who pushes too hard;</w:t>
      </w:r>
    </w:p>
    <w:p w14:paraId="5DC7168E" w14:textId="77777777" w:rsidR="005302F7" w:rsidRPr="006E5616" w:rsidRDefault="005302F7" w:rsidP="005302F7">
      <w:pPr>
        <w:widowControl w:val="0"/>
        <w:numPr>
          <w:ilvl w:val="0"/>
          <w:numId w:val="3"/>
        </w:numPr>
        <w:autoSpaceDE w:val="0"/>
        <w:autoSpaceDN w:val="0"/>
        <w:adjustRightInd w:val="0"/>
        <w:rPr>
          <w:rFonts w:ascii="Century Gothic" w:hAnsi="Century Gothic" w:cs="Arial"/>
          <w:sz w:val="22"/>
          <w:szCs w:val="22"/>
        </w:rPr>
      </w:pPr>
      <w:r w:rsidRPr="006E5616">
        <w:rPr>
          <w:rFonts w:ascii="Century Gothic" w:hAnsi="Century Gothic" w:cs="Arial"/>
          <w:sz w:val="22"/>
          <w:szCs w:val="22"/>
        </w:rPr>
        <w:t>A Coach who adopts a ‘win-at-all-costs’ philosophy;</w:t>
      </w:r>
    </w:p>
    <w:p w14:paraId="39B92259" w14:textId="77777777" w:rsidR="005302F7" w:rsidRPr="006E5616" w:rsidRDefault="005302F7" w:rsidP="005302F7">
      <w:pPr>
        <w:widowControl w:val="0"/>
        <w:numPr>
          <w:ilvl w:val="0"/>
          <w:numId w:val="3"/>
        </w:numPr>
        <w:autoSpaceDE w:val="0"/>
        <w:autoSpaceDN w:val="0"/>
        <w:adjustRightInd w:val="0"/>
        <w:rPr>
          <w:rFonts w:ascii="Century Gothic" w:hAnsi="Century Gothic" w:cs="Arial"/>
          <w:sz w:val="22"/>
          <w:szCs w:val="22"/>
        </w:rPr>
      </w:pPr>
      <w:r w:rsidRPr="006E5616">
        <w:rPr>
          <w:rFonts w:ascii="Century Gothic" w:hAnsi="Century Gothic" w:cs="Arial"/>
          <w:sz w:val="22"/>
          <w:szCs w:val="22"/>
        </w:rPr>
        <w:t>A participant who intimidates inappropriately;</w:t>
      </w:r>
    </w:p>
    <w:p w14:paraId="0E67853B" w14:textId="77777777" w:rsidR="005302F7" w:rsidRPr="006E5616" w:rsidRDefault="005302F7" w:rsidP="005302F7">
      <w:pPr>
        <w:widowControl w:val="0"/>
        <w:numPr>
          <w:ilvl w:val="0"/>
          <w:numId w:val="3"/>
        </w:numPr>
        <w:autoSpaceDE w:val="0"/>
        <w:autoSpaceDN w:val="0"/>
        <w:adjustRightInd w:val="0"/>
        <w:rPr>
          <w:rFonts w:ascii="Century Gothic" w:hAnsi="Century Gothic" w:cs="Arial"/>
          <w:sz w:val="22"/>
          <w:szCs w:val="22"/>
        </w:rPr>
      </w:pPr>
      <w:r w:rsidRPr="006E5616">
        <w:rPr>
          <w:rFonts w:ascii="Century Gothic" w:hAnsi="Century Gothic" w:cs="Arial"/>
          <w:sz w:val="22"/>
          <w:szCs w:val="22"/>
        </w:rPr>
        <w:t>A Club Official who places unfair pressure on a person;</w:t>
      </w:r>
    </w:p>
    <w:p w14:paraId="346ED431" w14:textId="77777777" w:rsidR="005302F7" w:rsidRPr="006E5616" w:rsidRDefault="005302F7" w:rsidP="005302F7">
      <w:pPr>
        <w:widowControl w:val="0"/>
        <w:numPr>
          <w:ilvl w:val="0"/>
          <w:numId w:val="3"/>
        </w:numPr>
        <w:autoSpaceDE w:val="0"/>
        <w:autoSpaceDN w:val="0"/>
        <w:adjustRightInd w:val="0"/>
        <w:rPr>
          <w:rFonts w:ascii="Century Gothic" w:hAnsi="Century Gothic" w:cs="Arial"/>
          <w:sz w:val="22"/>
          <w:szCs w:val="22"/>
        </w:rPr>
      </w:pPr>
      <w:r w:rsidRPr="006E5616">
        <w:rPr>
          <w:rFonts w:ascii="Century Gothic" w:hAnsi="Century Gothic" w:cs="Arial"/>
          <w:sz w:val="22"/>
          <w:szCs w:val="22"/>
        </w:rPr>
        <w:t>A spectator who shouts abuse.</w:t>
      </w:r>
    </w:p>
    <w:p w14:paraId="1ACF38A4" w14:textId="77777777" w:rsidR="005302F7" w:rsidRPr="006E5616" w:rsidRDefault="005302F7" w:rsidP="005302F7">
      <w:pPr>
        <w:rPr>
          <w:rFonts w:ascii="Century Gothic" w:hAnsi="Century Gothic"/>
          <w:b/>
          <w:sz w:val="22"/>
          <w:szCs w:val="22"/>
        </w:rPr>
      </w:pPr>
    </w:p>
    <w:p w14:paraId="1BDEE4F4" w14:textId="77777777" w:rsidR="00B37062" w:rsidRDefault="00B37062" w:rsidP="005302F7">
      <w:pPr>
        <w:rPr>
          <w:rFonts w:ascii="Century Gothic" w:hAnsi="Century Gothic"/>
          <w:b/>
          <w:sz w:val="22"/>
          <w:szCs w:val="22"/>
        </w:rPr>
      </w:pPr>
    </w:p>
    <w:p w14:paraId="5BD960BD" w14:textId="77777777" w:rsidR="00B37062" w:rsidRDefault="00B37062" w:rsidP="005302F7">
      <w:pPr>
        <w:rPr>
          <w:rFonts w:ascii="Century Gothic" w:hAnsi="Century Gothic"/>
          <w:b/>
          <w:sz w:val="22"/>
          <w:szCs w:val="22"/>
        </w:rPr>
      </w:pPr>
    </w:p>
    <w:p w14:paraId="4E99A2A3" w14:textId="77777777" w:rsidR="00B37062" w:rsidRDefault="00B37062" w:rsidP="005302F7">
      <w:pPr>
        <w:rPr>
          <w:rFonts w:ascii="Century Gothic" w:hAnsi="Century Gothic"/>
          <w:b/>
          <w:sz w:val="22"/>
          <w:szCs w:val="22"/>
        </w:rPr>
      </w:pPr>
    </w:p>
    <w:p w14:paraId="036ECFF7" w14:textId="77777777" w:rsidR="00B37062" w:rsidRDefault="00B37062" w:rsidP="005302F7">
      <w:pPr>
        <w:rPr>
          <w:rFonts w:ascii="Century Gothic" w:hAnsi="Century Gothic"/>
          <w:b/>
          <w:sz w:val="22"/>
          <w:szCs w:val="22"/>
        </w:rPr>
      </w:pPr>
    </w:p>
    <w:p w14:paraId="506F35EC" w14:textId="77777777" w:rsidR="00B37062" w:rsidRDefault="00B37062" w:rsidP="005302F7">
      <w:pPr>
        <w:rPr>
          <w:rFonts w:ascii="Century Gothic" w:hAnsi="Century Gothic"/>
          <w:b/>
          <w:sz w:val="22"/>
          <w:szCs w:val="22"/>
        </w:rPr>
      </w:pPr>
    </w:p>
    <w:p w14:paraId="734A8E27" w14:textId="77777777" w:rsidR="00B37062" w:rsidRDefault="00B37062" w:rsidP="005302F7">
      <w:pPr>
        <w:rPr>
          <w:rFonts w:ascii="Century Gothic" w:hAnsi="Century Gothic"/>
          <w:b/>
          <w:sz w:val="22"/>
          <w:szCs w:val="22"/>
        </w:rPr>
      </w:pPr>
    </w:p>
    <w:p w14:paraId="4997A6F5" w14:textId="77777777" w:rsidR="00B37062" w:rsidRDefault="00B37062" w:rsidP="005302F7">
      <w:pPr>
        <w:rPr>
          <w:rFonts w:ascii="Century Gothic" w:hAnsi="Century Gothic"/>
          <w:b/>
          <w:sz w:val="22"/>
          <w:szCs w:val="22"/>
        </w:rPr>
      </w:pPr>
    </w:p>
    <w:p w14:paraId="1ABCA114" w14:textId="2CBF7FD4" w:rsidR="005302F7" w:rsidRPr="006E5616" w:rsidRDefault="005302F7" w:rsidP="005302F7">
      <w:pPr>
        <w:rPr>
          <w:rFonts w:ascii="Century Gothic" w:hAnsi="Century Gothic"/>
          <w:b/>
          <w:sz w:val="22"/>
          <w:szCs w:val="22"/>
        </w:rPr>
      </w:pPr>
      <w:r w:rsidRPr="006E5616">
        <w:rPr>
          <w:rFonts w:ascii="Century Gothic" w:hAnsi="Century Gothic"/>
          <w:b/>
          <w:sz w:val="22"/>
          <w:szCs w:val="22"/>
        </w:rPr>
        <w:t>How do I know if I have been bullied?</w:t>
      </w:r>
    </w:p>
    <w:p w14:paraId="517C4A44"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If you have been </w:t>
      </w:r>
      <w:proofErr w:type="gramStart"/>
      <w:r w:rsidRPr="006E5616">
        <w:rPr>
          <w:rFonts w:ascii="Century Gothic" w:hAnsi="Century Gothic"/>
          <w:sz w:val="22"/>
          <w:szCs w:val="22"/>
        </w:rPr>
        <w:t>bullied</w:t>
      </w:r>
      <w:proofErr w:type="gramEnd"/>
      <w:r w:rsidRPr="006E5616">
        <w:rPr>
          <w:rFonts w:ascii="Century Gothic" w:hAnsi="Century Gothic"/>
          <w:sz w:val="22"/>
          <w:szCs w:val="22"/>
        </w:rPr>
        <w:t xml:space="preserve"> you will usually feel very unhappy or may feel like you are being left out or treated badly by other people. You may also feel humiliated, which means feeling ashamed or embarrassed and it could be because of something someone has said or done to you.</w:t>
      </w:r>
    </w:p>
    <w:p w14:paraId="2839EFEA" w14:textId="77777777" w:rsidR="005302F7" w:rsidRPr="006E5616" w:rsidRDefault="005302F7" w:rsidP="005302F7">
      <w:pPr>
        <w:rPr>
          <w:rFonts w:ascii="Century Gothic" w:hAnsi="Century Gothic"/>
          <w:sz w:val="22"/>
          <w:szCs w:val="22"/>
        </w:rPr>
      </w:pPr>
    </w:p>
    <w:p w14:paraId="51B5BC59" w14:textId="77777777" w:rsidR="005302F7" w:rsidRPr="006E5616" w:rsidRDefault="005302F7" w:rsidP="005302F7">
      <w:pPr>
        <w:rPr>
          <w:rFonts w:ascii="Century Gothic" w:hAnsi="Century Gothic"/>
          <w:b/>
          <w:sz w:val="22"/>
          <w:szCs w:val="22"/>
        </w:rPr>
      </w:pPr>
      <w:r w:rsidRPr="006E5616">
        <w:rPr>
          <w:rFonts w:ascii="Century Gothic" w:hAnsi="Century Gothic"/>
          <w:b/>
          <w:sz w:val="22"/>
          <w:szCs w:val="22"/>
        </w:rPr>
        <w:t xml:space="preserve">Why is it important to respond to bullying? </w:t>
      </w:r>
    </w:p>
    <w:p w14:paraId="44078217"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Bullying is painful and often emotionally harming for the victim and no individual deserves to be treated in this way, all participants in Rounders deserve to be treated with respect. A happy training and playing environment can encourage performance and participation within Rounders and therefore the elimination of bullying within a group can increase the enjoyment for all involved.  </w:t>
      </w:r>
    </w:p>
    <w:p w14:paraId="6F168B70" w14:textId="77777777" w:rsidR="005302F7" w:rsidRPr="006E5616" w:rsidRDefault="005302F7" w:rsidP="005302F7">
      <w:pPr>
        <w:rPr>
          <w:rFonts w:ascii="Century Gothic" w:hAnsi="Century Gothic"/>
          <w:sz w:val="22"/>
          <w:szCs w:val="22"/>
        </w:rPr>
      </w:pPr>
    </w:p>
    <w:p w14:paraId="4EF034C8" w14:textId="77777777" w:rsidR="005302F7" w:rsidRPr="006E5616" w:rsidRDefault="005302F7" w:rsidP="005302F7">
      <w:pPr>
        <w:rPr>
          <w:rFonts w:ascii="Century Gothic" w:hAnsi="Century Gothic"/>
          <w:b/>
          <w:sz w:val="22"/>
          <w:szCs w:val="22"/>
        </w:rPr>
      </w:pPr>
      <w:r w:rsidRPr="006E5616">
        <w:rPr>
          <w:rFonts w:ascii="Century Gothic" w:hAnsi="Century Gothic"/>
          <w:b/>
          <w:sz w:val="22"/>
          <w:szCs w:val="22"/>
        </w:rPr>
        <w:t>Policy objectives</w:t>
      </w:r>
    </w:p>
    <w:p w14:paraId="7025C87A" w14:textId="77777777" w:rsidR="005302F7" w:rsidRPr="006E5616" w:rsidRDefault="005302F7" w:rsidP="005302F7">
      <w:pPr>
        <w:pStyle w:val="ListParagraph"/>
        <w:numPr>
          <w:ilvl w:val="0"/>
          <w:numId w:val="1"/>
        </w:numPr>
        <w:ind w:left="360"/>
        <w:rPr>
          <w:rFonts w:ascii="Century Gothic" w:hAnsi="Century Gothic"/>
          <w:lang w:val="en-GB"/>
        </w:rPr>
      </w:pPr>
      <w:r w:rsidRPr="006E5616">
        <w:rPr>
          <w:rFonts w:ascii="Century Gothic" w:hAnsi="Century Gothic"/>
          <w:lang w:val="en-GB"/>
        </w:rPr>
        <w:t xml:space="preserve">For all coaches to be aware of the anti-bullying policy and to be able to put actions and procedure into place to remove and discourage bullying during sessions. </w:t>
      </w:r>
    </w:p>
    <w:p w14:paraId="7488D8C4" w14:textId="77777777" w:rsidR="005302F7" w:rsidRPr="006E5616" w:rsidRDefault="005302F7" w:rsidP="005302F7">
      <w:pPr>
        <w:pStyle w:val="ListParagraph"/>
        <w:numPr>
          <w:ilvl w:val="0"/>
          <w:numId w:val="1"/>
        </w:numPr>
        <w:ind w:left="360"/>
        <w:rPr>
          <w:rFonts w:ascii="Century Gothic" w:hAnsi="Century Gothic"/>
          <w:lang w:val="en-GB"/>
        </w:rPr>
      </w:pPr>
      <w:r w:rsidRPr="006E5616">
        <w:rPr>
          <w:rFonts w:ascii="Century Gothic" w:hAnsi="Century Gothic"/>
          <w:lang w:val="en-GB"/>
        </w:rPr>
        <w:t>For all event organisers and coaches to be aware of the signs of bullying.</w:t>
      </w:r>
    </w:p>
    <w:p w14:paraId="40F0DF7F" w14:textId="77777777" w:rsidR="005302F7" w:rsidRPr="006E5616" w:rsidRDefault="005302F7" w:rsidP="005302F7">
      <w:pPr>
        <w:pStyle w:val="ListParagraph"/>
        <w:numPr>
          <w:ilvl w:val="0"/>
          <w:numId w:val="1"/>
        </w:numPr>
        <w:ind w:left="360"/>
        <w:rPr>
          <w:rFonts w:ascii="Century Gothic" w:hAnsi="Century Gothic"/>
          <w:lang w:val="en-GB"/>
        </w:rPr>
      </w:pPr>
      <w:r w:rsidRPr="006E5616">
        <w:rPr>
          <w:rFonts w:ascii="Century Gothic" w:hAnsi="Century Gothic"/>
          <w:lang w:val="en-GB"/>
        </w:rPr>
        <w:t xml:space="preserve">For all parents, young people and participants to be aware of the anti-bullying policy that is in place and understand where to get help or who to approach if they feel that themselves or </w:t>
      </w:r>
      <w:proofErr w:type="gramStart"/>
      <w:r w:rsidRPr="006E5616">
        <w:rPr>
          <w:rFonts w:ascii="Century Gothic" w:hAnsi="Century Gothic"/>
          <w:lang w:val="en-GB"/>
        </w:rPr>
        <w:t>someone</w:t>
      </w:r>
      <w:proofErr w:type="gramEnd"/>
      <w:r w:rsidRPr="006E5616">
        <w:rPr>
          <w:rFonts w:ascii="Century Gothic" w:hAnsi="Century Gothic"/>
          <w:lang w:val="en-GB"/>
        </w:rPr>
        <w:t xml:space="preserve"> they know needs it.</w:t>
      </w:r>
    </w:p>
    <w:p w14:paraId="73BAF48F" w14:textId="77777777" w:rsidR="005302F7" w:rsidRPr="006E5616" w:rsidRDefault="005302F7" w:rsidP="005302F7">
      <w:pPr>
        <w:pStyle w:val="ListParagraph"/>
        <w:numPr>
          <w:ilvl w:val="0"/>
          <w:numId w:val="1"/>
        </w:numPr>
        <w:ind w:left="360"/>
        <w:rPr>
          <w:rFonts w:ascii="Century Gothic" w:hAnsi="Century Gothic"/>
          <w:lang w:val="en-GB"/>
        </w:rPr>
      </w:pPr>
      <w:r w:rsidRPr="006E5616">
        <w:rPr>
          <w:rFonts w:ascii="Century Gothic" w:hAnsi="Century Gothic"/>
          <w:lang w:val="en-GB"/>
        </w:rPr>
        <w:t>To remove bullying from training sessions by following set procedures and having set rules and consequences in place to combat bullying.</w:t>
      </w:r>
    </w:p>
    <w:p w14:paraId="66450197" w14:textId="77777777" w:rsidR="005302F7" w:rsidRPr="006E5616" w:rsidRDefault="005302F7" w:rsidP="005302F7">
      <w:pPr>
        <w:rPr>
          <w:rFonts w:ascii="Century Gothic" w:hAnsi="Century Gothic"/>
          <w:b/>
          <w:sz w:val="22"/>
          <w:szCs w:val="22"/>
        </w:rPr>
      </w:pPr>
      <w:r w:rsidRPr="006E5616">
        <w:rPr>
          <w:rFonts w:ascii="Century Gothic" w:hAnsi="Century Gothic"/>
          <w:b/>
          <w:sz w:val="22"/>
          <w:szCs w:val="22"/>
        </w:rPr>
        <w:t>Indications of bullying</w:t>
      </w:r>
    </w:p>
    <w:p w14:paraId="005AF093" w14:textId="77777777" w:rsidR="005302F7" w:rsidRPr="006E5616" w:rsidRDefault="005302F7" w:rsidP="005302F7">
      <w:pPr>
        <w:spacing w:after="120"/>
        <w:rPr>
          <w:rFonts w:ascii="Century Gothic" w:hAnsi="Century Gothic"/>
          <w:sz w:val="22"/>
          <w:szCs w:val="22"/>
        </w:rPr>
      </w:pPr>
      <w:r w:rsidRPr="006E5616">
        <w:rPr>
          <w:rFonts w:ascii="Century Gothic" w:hAnsi="Century Gothic"/>
          <w:sz w:val="22"/>
          <w:szCs w:val="22"/>
        </w:rPr>
        <w:t xml:space="preserve">Although this following list is not conclusive or exhaustive, these following actions and signs if shown by an individual could be recognized as symptoms of bullying and it would be recommended that the responsible adult take investigative action to ensure that there are no problems. </w:t>
      </w:r>
    </w:p>
    <w:p w14:paraId="3BCBEE66"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Fear of large or unknown groups of people</w:t>
      </w:r>
    </w:p>
    <w:p w14:paraId="1985A556"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Fear of travelling with team or being unaccompanied with other group members</w:t>
      </w:r>
    </w:p>
    <w:p w14:paraId="372493C8"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Significant change of routine or personal habits</w:t>
      </w:r>
    </w:p>
    <w:p w14:paraId="11463AB3"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 xml:space="preserve">Unwilling to go to school or attending club training sessions, playing truant </w:t>
      </w:r>
    </w:p>
    <w:p w14:paraId="4E468CBD"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Showing signs of low self-confidence and anxiousness</w:t>
      </w:r>
    </w:p>
    <w:p w14:paraId="039212D8"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 xml:space="preserve">Crying </w:t>
      </w:r>
    </w:p>
    <w:p w14:paraId="15E99654"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Experiencing nightmares</w:t>
      </w:r>
    </w:p>
    <w:p w14:paraId="3D38CE49"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 xml:space="preserve">Attempts or threatens to run away from situations </w:t>
      </w:r>
    </w:p>
    <w:p w14:paraId="474EA215"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 xml:space="preserve">Has missing or damaged possessions </w:t>
      </w:r>
    </w:p>
    <w:p w14:paraId="2EACD81F"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 xml:space="preserve">Shows signs of unexplained injuries </w:t>
      </w:r>
    </w:p>
    <w:p w14:paraId="37EBE498"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Behaviour becomes aggressive disruptive or unreasonable</w:t>
      </w:r>
    </w:p>
    <w:p w14:paraId="6FAD720F" w14:textId="77777777" w:rsidR="005302F7" w:rsidRPr="006E5616" w:rsidRDefault="005302F7" w:rsidP="005302F7">
      <w:pPr>
        <w:pStyle w:val="ListParagraph"/>
        <w:numPr>
          <w:ilvl w:val="0"/>
          <w:numId w:val="2"/>
        </w:numPr>
        <w:spacing w:after="120"/>
        <w:ind w:left="360"/>
        <w:rPr>
          <w:rFonts w:ascii="Century Gothic" w:hAnsi="Century Gothic"/>
        </w:rPr>
      </w:pPr>
      <w:r w:rsidRPr="006E5616">
        <w:rPr>
          <w:rFonts w:ascii="Century Gothic" w:hAnsi="Century Gothic"/>
        </w:rPr>
        <w:t>Begins to show signs of bullying themselves</w:t>
      </w:r>
    </w:p>
    <w:p w14:paraId="0E2F9AC5" w14:textId="77777777" w:rsidR="005302F7" w:rsidRPr="006E5616" w:rsidRDefault="005302F7" w:rsidP="005302F7">
      <w:pPr>
        <w:rPr>
          <w:rFonts w:ascii="Century Gothic" w:hAnsi="Century Gothic"/>
          <w:b/>
          <w:sz w:val="22"/>
          <w:szCs w:val="22"/>
        </w:rPr>
      </w:pPr>
    </w:p>
    <w:p w14:paraId="457DD1AC" w14:textId="77777777" w:rsidR="005302F7" w:rsidRPr="006E5616" w:rsidRDefault="005302F7" w:rsidP="005302F7">
      <w:pPr>
        <w:rPr>
          <w:rFonts w:ascii="Century Gothic" w:hAnsi="Century Gothic"/>
          <w:b/>
          <w:sz w:val="22"/>
          <w:szCs w:val="22"/>
        </w:rPr>
      </w:pPr>
    </w:p>
    <w:p w14:paraId="3F4C054B" w14:textId="77777777" w:rsidR="00B37062" w:rsidRDefault="00B37062" w:rsidP="005302F7">
      <w:pPr>
        <w:rPr>
          <w:rFonts w:ascii="Century Gothic" w:hAnsi="Century Gothic"/>
          <w:b/>
          <w:sz w:val="22"/>
          <w:szCs w:val="22"/>
        </w:rPr>
      </w:pPr>
    </w:p>
    <w:p w14:paraId="13C683BA" w14:textId="77777777" w:rsidR="00B37062" w:rsidRDefault="00B37062" w:rsidP="005302F7">
      <w:pPr>
        <w:rPr>
          <w:rFonts w:ascii="Century Gothic" w:hAnsi="Century Gothic"/>
          <w:b/>
          <w:sz w:val="22"/>
          <w:szCs w:val="22"/>
        </w:rPr>
      </w:pPr>
    </w:p>
    <w:p w14:paraId="535CA712" w14:textId="77777777" w:rsidR="00B37062" w:rsidRDefault="00B37062" w:rsidP="005302F7">
      <w:pPr>
        <w:rPr>
          <w:rFonts w:ascii="Century Gothic" w:hAnsi="Century Gothic"/>
          <w:b/>
          <w:sz w:val="22"/>
          <w:szCs w:val="22"/>
        </w:rPr>
      </w:pPr>
    </w:p>
    <w:p w14:paraId="340BE4F8" w14:textId="77777777" w:rsidR="00B37062" w:rsidRDefault="00B37062" w:rsidP="005302F7">
      <w:pPr>
        <w:rPr>
          <w:rFonts w:ascii="Century Gothic" w:hAnsi="Century Gothic"/>
          <w:b/>
          <w:sz w:val="22"/>
          <w:szCs w:val="22"/>
        </w:rPr>
      </w:pPr>
    </w:p>
    <w:p w14:paraId="28FC230F" w14:textId="77777777" w:rsidR="00B37062" w:rsidRDefault="00B37062" w:rsidP="005302F7">
      <w:pPr>
        <w:rPr>
          <w:rFonts w:ascii="Century Gothic" w:hAnsi="Century Gothic"/>
          <w:b/>
          <w:sz w:val="22"/>
          <w:szCs w:val="22"/>
        </w:rPr>
      </w:pPr>
    </w:p>
    <w:p w14:paraId="1BD6B28D" w14:textId="77777777" w:rsidR="00B37062" w:rsidRDefault="00B37062" w:rsidP="005302F7">
      <w:pPr>
        <w:rPr>
          <w:rFonts w:ascii="Century Gothic" w:hAnsi="Century Gothic"/>
          <w:b/>
          <w:sz w:val="22"/>
          <w:szCs w:val="22"/>
        </w:rPr>
      </w:pPr>
    </w:p>
    <w:p w14:paraId="2A3E0429" w14:textId="77777777" w:rsidR="00B37062" w:rsidRDefault="00B37062" w:rsidP="005302F7">
      <w:pPr>
        <w:rPr>
          <w:rFonts w:ascii="Century Gothic" w:hAnsi="Century Gothic"/>
          <w:b/>
          <w:sz w:val="22"/>
          <w:szCs w:val="22"/>
        </w:rPr>
      </w:pPr>
    </w:p>
    <w:p w14:paraId="3245E986" w14:textId="77777777" w:rsidR="00B37062" w:rsidRDefault="00B37062" w:rsidP="005302F7">
      <w:pPr>
        <w:rPr>
          <w:rFonts w:ascii="Century Gothic" w:hAnsi="Century Gothic"/>
          <w:b/>
          <w:sz w:val="22"/>
          <w:szCs w:val="22"/>
        </w:rPr>
      </w:pPr>
    </w:p>
    <w:p w14:paraId="422C96D7" w14:textId="77777777" w:rsidR="00B37062" w:rsidRDefault="00B37062" w:rsidP="005302F7">
      <w:pPr>
        <w:rPr>
          <w:rFonts w:ascii="Century Gothic" w:hAnsi="Century Gothic"/>
          <w:b/>
          <w:sz w:val="22"/>
          <w:szCs w:val="22"/>
        </w:rPr>
      </w:pPr>
    </w:p>
    <w:p w14:paraId="6BFD974B" w14:textId="3F1C77CC" w:rsidR="005302F7" w:rsidRPr="006E5616" w:rsidRDefault="005302F7" w:rsidP="005302F7">
      <w:pPr>
        <w:rPr>
          <w:rFonts w:ascii="Century Gothic" w:hAnsi="Century Gothic"/>
          <w:b/>
          <w:sz w:val="22"/>
          <w:szCs w:val="22"/>
        </w:rPr>
      </w:pPr>
      <w:r w:rsidRPr="006E5616">
        <w:rPr>
          <w:rFonts w:ascii="Century Gothic" w:hAnsi="Century Gothic"/>
          <w:b/>
          <w:sz w:val="22"/>
          <w:szCs w:val="22"/>
        </w:rPr>
        <w:t>Procedures/ Actions against Bullying</w:t>
      </w:r>
    </w:p>
    <w:p w14:paraId="7AA1FD2C"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Speak to the victim and the bully separately to gain a true understanding of the situation and do not act unless sure of behaviour. </w:t>
      </w:r>
    </w:p>
    <w:p w14:paraId="337A749A"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Always inform parents or carers of both bully(</w:t>
      </w:r>
      <w:proofErr w:type="spellStart"/>
      <w:r w:rsidRPr="006E5616">
        <w:rPr>
          <w:rFonts w:ascii="Century Gothic" w:hAnsi="Century Gothic"/>
          <w:sz w:val="22"/>
          <w:szCs w:val="22"/>
        </w:rPr>
        <w:t>ies</w:t>
      </w:r>
      <w:proofErr w:type="spellEnd"/>
      <w:r w:rsidRPr="006E5616">
        <w:rPr>
          <w:rFonts w:ascii="Century Gothic" w:hAnsi="Century Gothic"/>
          <w:sz w:val="22"/>
          <w:szCs w:val="22"/>
        </w:rPr>
        <w:t>) and victim and involve school if there are school club links after speaking with the parents. The Club Welfare Officer will be made aware of the situation given their experience and knowledge.</w:t>
      </w:r>
    </w:p>
    <w:p w14:paraId="7BD7F5E8"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Support the victim throughout the oncoming weeks and make extra effort to ensure they are involved in group activities. </w:t>
      </w:r>
    </w:p>
    <w:p w14:paraId="2701CDCD"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Ensure that the bully apologises to the victim and is sufficiently disciplined, could include club suspension or removal from fun activities during the session or small time outs dependent on the severity of the bullying, and ensure the consequence matches the action. </w:t>
      </w:r>
    </w:p>
    <w:p w14:paraId="0B410984"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Throughout this time any coach or responsible adult involved would be encouraged to create a written record of any actions taken.  </w:t>
      </w:r>
    </w:p>
    <w:p w14:paraId="160E79CB" w14:textId="77777777" w:rsidR="005302F7" w:rsidRPr="006E5616" w:rsidRDefault="005302F7" w:rsidP="005302F7">
      <w:pPr>
        <w:rPr>
          <w:rFonts w:ascii="Century Gothic" w:hAnsi="Century Gothic"/>
          <w:b/>
          <w:sz w:val="22"/>
          <w:szCs w:val="22"/>
        </w:rPr>
      </w:pPr>
    </w:p>
    <w:p w14:paraId="5916D0D6" w14:textId="06E18DED" w:rsidR="005302F7" w:rsidRPr="006E5616" w:rsidRDefault="005302F7" w:rsidP="005302F7">
      <w:pPr>
        <w:rPr>
          <w:rFonts w:ascii="Century Gothic" w:hAnsi="Century Gothic"/>
          <w:b/>
          <w:sz w:val="22"/>
          <w:szCs w:val="22"/>
        </w:rPr>
      </w:pPr>
      <w:r w:rsidRPr="006E5616">
        <w:rPr>
          <w:rFonts w:ascii="Century Gothic" w:hAnsi="Century Gothic"/>
          <w:b/>
          <w:sz w:val="22"/>
          <w:szCs w:val="22"/>
        </w:rPr>
        <w:t>Outcomes</w:t>
      </w:r>
    </w:p>
    <w:p w14:paraId="5B56914F"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There should be a reconciliation of both parties during the oncoming weeks and the situation should be monitored by both parents and coaches. The bully should know that there will be further consequences should anything of a similar nature happen again. </w:t>
      </w:r>
    </w:p>
    <w:p w14:paraId="28C957D8" w14:textId="77777777" w:rsidR="005302F7" w:rsidRPr="006E5616" w:rsidRDefault="005302F7" w:rsidP="005302F7">
      <w:pPr>
        <w:rPr>
          <w:rFonts w:ascii="Century Gothic" w:hAnsi="Century Gothic"/>
          <w:b/>
          <w:sz w:val="22"/>
          <w:szCs w:val="22"/>
        </w:rPr>
      </w:pPr>
    </w:p>
    <w:p w14:paraId="23116F4C" w14:textId="4463192B" w:rsidR="005302F7" w:rsidRPr="006E5616" w:rsidRDefault="005302F7" w:rsidP="005302F7">
      <w:pPr>
        <w:rPr>
          <w:rFonts w:ascii="Century Gothic" w:hAnsi="Century Gothic"/>
          <w:b/>
          <w:sz w:val="22"/>
          <w:szCs w:val="22"/>
        </w:rPr>
      </w:pPr>
      <w:r w:rsidRPr="006E5616">
        <w:rPr>
          <w:rFonts w:ascii="Century Gothic" w:hAnsi="Century Gothic"/>
          <w:b/>
          <w:sz w:val="22"/>
          <w:szCs w:val="22"/>
        </w:rPr>
        <w:t xml:space="preserve">Prevention </w:t>
      </w:r>
    </w:p>
    <w:p w14:paraId="6EE78A27" w14:textId="4F3BCF69"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All clubs should have action plans in place to ensure that bullying does not occur at any times during sessions. </w:t>
      </w:r>
    </w:p>
    <w:p w14:paraId="4490D619" w14:textId="77777777" w:rsidR="005302F7" w:rsidRPr="006E5616" w:rsidRDefault="005302F7" w:rsidP="005302F7">
      <w:pPr>
        <w:rPr>
          <w:rFonts w:ascii="Century Gothic" w:hAnsi="Century Gothic"/>
          <w:sz w:val="22"/>
          <w:szCs w:val="22"/>
        </w:rPr>
      </w:pPr>
    </w:p>
    <w:p w14:paraId="43ABE850" w14:textId="0372469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The clubs child welfare officer and/or coach should ensure that all players and parents have read and understood the codes of conducts for parents, coaches and young people and are aware of where they can access this document if they need help or advice. All players and parents should also be aware of who their child welfare officer is and have contact details for this individual. </w:t>
      </w:r>
    </w:p>
    <w:p w14:paraId="520AC999" w14:textId="77777777" w:rsidR="005302F7" w:rsidRPr="006E5616" w:rsidRDefault="005302F7" w:rsidP="005302F7">
      <w:pPr>
        <w:rPr>
          <w:rFonts w:ascii="Century Gothic" w:hAnsi="Century Gothic"/>
          <w:sz w:val="22"/>
          <w:szCs w:val="22"/>
        </w:rPr>
      </w:pPr>
    </w:p>
    <w:p w14:paraId="34FC1F80" w14:textId="02E4DC03"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A coach should also implement rules and procedures, with clear consequences for bad behaviour that are followed through to create a disciplined but enjoyable playing environment for all that are involved. </w:t>
      </w:r>
    </w:p>
    <w:p w14:paraId="20D90202" w14:textId="77777777" w:rsidR="005302F7" w:rsidRPr="006E5616" w:rsidRDefault="005302F7" w:rsidP="005302F7">
      <w:pPr>
        <w:rPr>
          <w:rFonts w:ascii="Century Gothic" w:hAnsi="Century Gothic"/>
          <w:sz w:val="22"/>
          <w:szCs w:val="22"/>
        </w:rPr>
      </w:pPr>
    </w:p>
    <w:p w14:paraId="4751548E" w14:textId="77777777" w:rsidR="005302F7" w:rsidRPr="006E5616" w:rsidRDefault="005302F7" w:rsidP="005302F7">
      <w:pPr>
        <w:rPr>
          <w:rFonts w:ascii="Century Gothic" w:hAnsi="Century Gothic"/>
          <w:sz w:val="22"/>
          <w:szCs w:val="22"/>
        </w:rPr>
      </w:pPr>
      <w:r w:rsidRPr="006E5616">
        <w:rPr>
          <w:rFonts w:ascii="Century Gothic" w:hAnsi="Century Gothic"/>
          <w:sz w:val="22"/>
          <w:szCs w:val="22"/>
        </w:rPr>
        <w:t xml:space="preserve">When making a group clear on what the rules of the club are coaches should also discuss the issues of bullying and explain that bullying will not be tolerated within the club, there are education tools that are available for coaches to use during sessions with young people to outline basic rules. </w:t>
      </w:r>
    </w:p>
    <w:p w14:paraId="1625AA60" w14:textId="77777777" w:rsidR="005302F7" w:rsidRPr="006E5616" w:rsidRDefault="005302F7" w:rsidP="005302F7">
      <w:pPr>
        <w:rPr>
          <w:rFonts w:ascii="Century Gothic" w:hAnsi="Century Gothic"/>
          <w:b/>
          <w:sz w:val="22"/>
          <w:szCs w:val="22"/>
        </w:rPr>
      </w:pPr>
    </w:p>
    <w:p w14:paraId="3E05CFBC" w14:textId="77777777" w:rsidR="005302F7" w:rsidRPr="006E5616" w:rsidRDefault="005302F7" w:rsidP="005302F7">
      <w:pPr>
        <w:rPr>
          <w:rFonts w:ascii="Century Gothic" w:hAnsi="Century Gothic"/>
          <w:b/>
          <w:sz w:val="22"/>
          <w:szCs w:val="22"/>
        </w:rPr>
      </w:pPr>
      <w:r w:rsidRPr="006E5616">
        <w:rPr>
          <w:rFonts w:ascii="Century Gothic" w:hAnsi="Century Gothic"/>
          <w:b/>
          <w:sz w:val="22"/>
          <w:szCs w:val="22"/>
        </w:rPr>
        <w:t>Useful Contacts</w:t>
      </w:r>
    </w:p>
    <w:p w14:paraId="7FFF353C" w14:textId="77777777" w:rsidR="005302F7" w:rsidRPr="006E5616" w:rsidRDefault="005302F7" w:rsidP="005302F7">
      <w:pPr>
        <w:rPr>
          <w:rFonts w:ascii="Century Gothic" w:hAnsi="Century Gothic"/>
          <w:b/>
          <w:sz w:val="22"/>
          <w:szCs w:val="22"/>
        </w:rPr>
      </w:pPr>
    </w:p>
    <w:p w14:paraId="7CAA4C1C" w14:textId="77777777" w:rsidR="005302F7" w:rsidRPr="006E5616" w:rsidRDefault="005302F7" w:rsidP="005302F7">
      <w:pPr>
        <w:spacing w:line="276" w:lineRule="auto"/>
        <w:rPr>
          <w:rFonts w:ascii="Century Gothic" w:hAnsi="Century Gothic"/>
          <w:sz w:val="22"/>
          <w:szCs w:val="22"/>
        </w:rPr>
      </w:pPr>
      <w:r w:rsidRPr="006E5616">
        <w:rPr>
          <w:rFonts w:ascii="Century Gothic" w:hAnsi="Century Gothic"/>
          <w:sz w:val="22"/>
          <w:szCs w:val="22"/>
        </w:rPr>
        <w:t xml:space="preserve">NSPCC Helpline 0808 800 5000  </w:t>
      </w:r>
    </w:p>
    <w:p w14:paraId="2C36BE31" w14:textId="77777777" w:rsidR="005302F7" w:rsidRPr="006E5616" w:rsidRDefault="005302F7" w:rsidP="005302F7">
      <w:pPr>
        <w:spacing w:line="276" w:lineRule="auto"/>
        <w:rPr>
          <w:rFonts w:ascii="Century Gothic" w:hAnsi="Century Gothic"/>
          <w:sz w:val="22"/>
          <w:szCs w:val="22"/>
        </w:rPr>
      </w:pPr>
      <w:r w:rsidRPr="006E5616">
        <w:rPr>
          <w:rFonts w:ascii="Century Gothic" w:hAnsi="Century Gothic"/>
          <w:sz w:val="22"/>
          <w:szCs w:val="22"/>
        </w:rPr>
        <w:t xml:space="preserve">ChildLine 0800 1111 / www.childline.org.uk   </w:t>
      </w:r>
    </w:p>
    <w:p w14:paraId="4B2B268E" w14:textId="77777777" w:rsidR="005302F7" w:rsidRPr="006E5616" w:rsidRDefault="005302F7" w:rsidP="005302F7">
      <w:pPr>
        <w:spacing w:line="276" w:lineRule="auto"/>
        <w:rPr>
          <w:rFonts w:ascii="Century Gothic" w:hAnsi="Century Gothic"/>
          <w:sz w:val="22"/>
          <w:szCs w:val="22"/>
        </w:rPr>
      </w:pPr>
      <w:r w:rsidRPr="006E5616">
        <w:rPr>
          <w:rFonts w:ascii="Century Gothic" w:hAnsi="Century Gothic"/>
          <w:sz w:val="22"/>
          <w:szCs w:val="22"/>
        </w:rPr>
        <w:t xml:space="preserve">Kidscape www.kidscape.org.uk   </w:t>
      </w:r>
    </w:p>
    <w:p w14:paraId="5172FDBC" w14:textId="77777777" w:rsidR="005302F7" w:rsidRPr="006E5616" w:rsidRDefault="005302F7" w:rsidP="005302F7">
      <w:pPr>
        <w:spacing w:line="276" w:lineRule="auto"/>
        <w:rPr>
          <w:rFonts w:ascii="Century Gothic" w:hAnsi="Century Gothic"/>
          <w:sz w:val="22"/>
          <w:szCs w:val="22"/>
        </w:rPr>
      </w:pPr>
      <w:r w:rsidRPr="006E5616">
        <w:rPr>
          <w:rFonts w:ascii="Century Gothic" w:hAnsi="Century Gothic"/>
          <w:sz w:val="22"/>
          <w:szCs w:val="22"/>
        </w:rPr>
        <w:t xml:space="preserve">Anti-Bullying Alliance </w:t>
      </w:r>
      <w:hyperlink r:id="rId10" w:history="1">
        <w:r w:rsidRPr="006E5616">
          <w:rPr>
            <w:rStyle w:val="Hyperlink"/>
            <w:rFonts w:ascii="Century Gothic" w:hAnsi="Century Gothic"/>
            <w:color w:val="auto"/>
            <w:sz w:val="22"/>
            <w:szCs w:val="22"/>
          </w:rPr>
          <w:t>www.antibullyingalliance.org</w:t>
        </w:r>
      </w:hyperlink>
    </w:p>
    <w:p w14:paraId="437D0192" w14:textId="77777777" w:rsidR="005302F7" w:rsidRPr="006E5616" w:rsidRDefault="00B37062" w:rsidP="005302F7">
      <w:pPr>
        <w:spacing w:line="276" w:lineRule="auto"/>
        <w:rPr>
          <w:rFonts w:ascii="Century Gothic" w:hAnsi="Century Gothic"/>
          <w:sz w:val="22"/>
          <w:szCs w:val="22"/>
        </w:rPr>
      </w:pPr>
      <w:hyperlink r:id="rId11" w:history="1">
        <w:r w:rsidR="005302F7" w:rsidRPr="006E5616">
          <w:rPr>
            <w:rStyle w:val="Hyperlink"/>
            <w:rFonts w:ascii="Century Gothic" w:hAnsi="Century Gothic"/>
            <w:color w:val="auto"/>
            <w:sz w:val="22"/>
            <w:szCs w:val="22"/>
          </w:rPr>
          <w:t>help@nspcc.org.uk</w:t>
        </w:r>
      </w:hyperlink>
    </w:p>
    <w:p w14:paraId="07B4FA0A" w14:textId="3CABFAC1" w:rsidR="00CF0179" w:rsidRDefault="005302F7" w:rsidP="00B37062">
      <w:pPr>
        <w:spacing w:line="276" w:lineRule="auto"/>
      </w:pPr>
      <w:r w:rsidRPr="006E5616">
        <w:rPr>
          <w:rFonts w:ascii="Century Gothic" w:hAnsi="Century Gothic"/>
          <w:sz w:val="22"/>
          <w:szCs w:val="22"/>
        </w:rPr>
        <w:t xml:space="preserve">ChildLine Wales </w:t>
      </w:r>
      <w:hyperlink r:id="rId12" w:history="1">
        <w:r w:rsidRPr="006E5616">
          <w:rPr>
            <w:rStyle w:val="Hyperlink"/>
            <w:rFonts w:ascii="Century Gothic" w:hAnsi="Century Gothic"/>
            <w:color w:val="auto"/>
            <w:sz w:val="22"/>
            <w:szCs w:val="22"/>
          </w:rPr>
          <w:t>CPSUwales@nspcc.org.uk</w:t>
        </w:r>
      </w:hyperlink>
    </w:p>
    <w:sectPr w:rsidR="00CF0179" w:rsidSect="00B37062">
      <w:head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81B7" w14:textId="77777777" w:rsidR="006E5616" w:rsidRDefault="006E5616" w:rsidP="006E5616">
      <w:r>
        <w:separator/>
      </w:r>
    </w:p>
  </w:endnote>
  <w:endnote w:type="continuationSeparator" w:id="0">
    <w:p w14:paraId="111F5CA9" w14:textId="77777777" w:rsidR="006E5616" w:rsidRDefault="006E5616" w:rsidP="006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8A81" w14:textId="77777777" w:rsidR="006E5616" w:rsidRDefault="006E5616" w:rsidP="006E5616">
      <w:r>
        <w:separator/>
      </w:r>
    </w:p>
  </w:footnote>
  <w:footnote w:type="continuationSeparator" w:id="0">
    <w:p w14:paraId="1CABC21B" w14:textId="77777777" w:rsidR="006E5616" w:rsidRDefault="006E5616" w:rsidP="006E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6CA" w14:textId="52533FA8" w:rsidR="006E5616" w:rsidRDefault="006E5616">
    <w:pPr>
      <w:pStyle w:val="Header"/>
    </w:pPr>
    <w:r>
      <w:rPr>
        <w:noProof/>
        <w:lang w:eastAsia="en-GB"/>
      </w:rPr>
      <w:drawing>
        <wp:anchor distT="152400" distB="152400" distL="152400" distR="152400" simplePos="0" relativeHeight="251659264" behindDoc="1" locked="0" layoutInCell="1" allowOverlap="1" wp14:anchorId="5EBDF5EF" wp14:editId="4A20EDE7">
          <wp:simplePos x="0" y="0"/>
          <wp:positionH relativeFrom="page">
            <wp:posOffset>270510</wp:posOffset>
          </wp:positionH>
          <wp:positionV relativeFrom="page">
            <wp:posOffset>266700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6C2"/>
    <w:multiLevelType w:val="hybridMultilevel"/>
    <w:tmpl w:val="2EA28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6143F5"/>
    <w:multiLevelType w:val="hybridMultilevel"/>
    <w:tmpl w:val="87EA8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A958A7"/>
    <w:multiLevelType w:val="hybridMultilevel"/>
    <w:tmpl w:val="891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788062">
    <w:abstractNumId w:val="1"/>
  </w:num>
  <w:num w:numId="2" w16cid:durableId="435754673">
    <w:abstractNumId w:val="2"/>
  </w:num>
  <w:num w:numId="3" w16cid:durableId="74568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F7"/>
    <w:rsid w:val="0003786E"/>
    <w:rsid w:val="00431667"/>
    <w:rsid w:val="005302F7"/>
    <w:rsid w:val="006E5616"/>
    <w:rsid w:val="00B37062"/>
    <w:rsid w:val="00C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65F9"/>
  <w15:chartTrackingRefBased/>
  <w15:docId w15:val="{2D650E2F-2E02-4DA4-BEE5-FFA3E3B6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F7"/>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rsid w:val="005302F7"/>
    <w:rPr>
      <w:rFonts w:cs="Times New Roman"/>
      <w:color w:val="0000FF"/>
      <w:u w:val="single"/>
    </w:rPr>
  </w:style>
  <w:style w:type="paragraph" w:styleId="Header">
    <w:name w:val="header"/>
    <w:basedOn w:val="Normal"/>
    <w:link w:val="HeaderChar"/>
    <w:uiPriority w:val="99"/>
    <w:unhideWhenUsed/>
    <w:rsid w:val="006E5616"/>
    <w:pPr>
      <w:tabs>
        <w:tab w:val="center" w:pos="4513"/>
        <w:tab w:val="right" w:pos="9026"/>
      </w:tabs>
    </w:pPr>
  </w:style>
  <w:style w:type="character" w:customStyle="1" w:styleId="HeaderChar">
    <w:name w:val="Header Char"/>
    <w:basedOn w:val="DefaultParagraphFont"/>
    <w:link w:val="Header"/>
    <w:uiPriority w:val="99"/>
    <w:rsid w:val="006E56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616"/>
    <w:pPr>
      <w:tabs>
        <w:tab w:val="center" w:pos="4513"/>
        <w:tab w:val="right" w:pos="9026"/>
      </w:tabs>
    </w:pPr>
  </w:style>
  <w:style w:type="character" w:customStyle="1" w:styleId="FooterChar">
    <w:name w:val="Footer Char"/>
    <w:basedOn w:val="DefaultParagraphFont"/>
    <w:link w:val="Footer"/>
    <w:uiPriority w:val="99"/>
    <w:rsid w:val="006E56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SUwales@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ntibullying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498B2DFD-128A-43D7-A3CD-533DC4FE5CE2}">
  <ds:schemaRefs>
    <ds:schemaRef ds:uri="http://schemas.microsoft.com/sharepoint/v3/contenttype/forms"/>
  </ds:schemaRefs>
</ds:datastoreItem>
</file>

<file path=customXml/itemProps2.xml><?xml version="1.0" encoding="utf-8"?>
<ds:datastoreItem xmlns:ds="http://schemas.openxmlformats.org/officeDocument/2006/customXml" ds:itemID="{3EC72E41-AE7F-4EC5-B5A5-75437563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041CA-7BC6-4F45-9B08-626536508193}">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5</cp:revision>
  <dcterms:created xsi:type="dcterms:W3CDTF">2022-10-20T13:58:00Z</dcterms:created>
  <dcterms:modified xsi:type="dcterms:W3CDTF">2022-11-29T09:42:00Z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